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49" w:rsidRPr="00234649" w:rsidRDefault="00234649" w:rsidP="00234649">
      <w:pPr>
        <w:pStyle w:val="Tytu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34649">
        <w:rPr>
          <w:b/>
        </w:rPr>
        <w:t>komunikat MSZ w spraw</w:t>
      </w:r>
      <w:r>
        <w:rPr>
          <w:b/>
        </w:rPr>
        <w:t>ie przygotowania do podróży i zakresu działania Konsula</w:t>
      </w:r>
    </w:p>
    <w:p w:rsidR="00234649" w:rsidRPr="00234649" w:rsidRDefault="00234649" w:rsidP="00234649">
      <w:r w:rsidRPr="00234649">
        <w:t>materiał opracowany przez Narodową Agencję Wymiany Akademickiej NAWA</w:t>
      </w:r>
    </w:p>
    <w:p w:rsidR="00BE4707" w:rsidRPr="00234649" w:rsidRDefault="00D6162E" w:rsidP="00234649">
      <w:pPr>
        <w:pStyle w:val="Nagwek1"/>
        <w:spacing w:before="120" w:after="120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 xml:space="preserve">Przed podróżą – bezpieczeństwo 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Sprawdź </w:t>
      </w:r>
      <w:hyperlink r:id="rId5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informację dla podróżujących MSZ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 dla kraju, który chcesz odwiedzić.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Odwiedź </w:t>
      </w:r>
      <w:hyperlink r:id="rId6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stronę Komisji Europejskiej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 na kt</w:t>
      </w:r>
      <w:bookmarkStart w:id="0" w:name="_GoBack"/>
      <w:bookmarkEnd w:id="0"/>
      <w:r w:rsidRPr="00234649">
        <w:rPr>
          <w:rFonts w:eastAsia="Times New Roman" w:cstheme="minorHAnsi"/>
          <w:sz w:val="24"/>
          <w:szCs w:val="24"/>
          <w:lang w:eastAsia="pl-PL"/>
        </w:rPr>
        <w:t>órej znajdziesz aktualne informacje niezbędne do planowania podróży i wakacji w Europie,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Dowiedz się gdzie znajduje się najbliższa </w:t>
      </w:r>
      <w:hyperlink r:id="rId7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polska Ambasada lub Konsulat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Sprawdź, </w:t>
      </w:r>
      <w:hyperlink r:id="rId8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w jakich kwestiach może pomóc Ci konsul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, a w jakich nie będzie to możliwie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Odwiedź stronę polskiej placówki w kraju, który planujesz odwiedzić i zapoznaj się z najnowszymi informacjami dotyczącymi wjazdu i warunków pobytu.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Zarejestruj się w systemie podróży </w:t>
      </w:r>
      <w:hyperlink r:id="rId9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Odyseusz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. Umożliwi to kontakt z Tobą w razie wystąpienia sytuacji kryzysowej.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Obserwuj konto </w:t>
      </w:r>
      <w:hyperlink r:id="rId10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@</w:t>
        </w:r>
        <w:proofErr w:type="spellStart"/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PolakzaGranica</w:t>
        </w:r>
        <w:proofErr w:type="spellEnd"/>
      </w:hyperlink>
      <w:r w:rsidRPr="00234649">
        <w:rPr>
          <w:rFonts w:eastAsia="Times New Roman" w:cstheme="minorHAnsi"/>
          <w:sz w:val="24"/>
          <w:szCs w:val="24"/>
          <w:lang w:eastAsia="pl-PL"/>
        </w:rPr>
        <w:t xml:space="preserve"> na </w:t>
      </w:r>
      <w:proofErr w:type="spellStart"/>
      <w:r w:rsidRPr="00234649">
        <w:rPr>
          <w:rFonts w:eastAsia="Times New Roman" w:cstheme="minorHAnsi"/>
          <w:sz w:val="24"/>
          <w:szCs w:val="24"/>
          <w:lang w:eastAsia="pl-PL"/>
        </w:rPr>
        <w:t>Twitterze</w:t>
      </w:r>
      <w:proofErr w:type="spellEnd"/>
      <w:r w:rsidRPr="00234649">
        <w:rPr>
          <w:rFonts w:eastAsia="Times New Roman" w:cstheme="minorHAnsi"/>
          <w:sz w:val="24"/>
          <w:szCs w:val="24"/>
          <w:lang w:eastAsia="pl-PL"/>
        </w:rPr>
        <w:t>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Poinformuj rodzinę i przyjaciół dokąd jedziesz i pozostaw im swoje dane kontaktowe, numer polisy ubezpieczeniowej oraz plan podróży. Zeskanuj też swoje dokumenty (paszport, bilety, polisę)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 xml:space="preserve">Upewnij się, że posiadasz wystarczające środki na wypadek nieprzewidzianych i nagłych wydarzeń. Wyposaż się w więcej niż jeden środek płatniczy (np. gotówka, karta debetowa, karta kredytowa, karta </w:t>
      </w:r>
      <w:proofErr w:type="spellStart"/>
      <w:r w:rsidRPr="00234649">
        <w:rPr>
          <w:rFonts w:eastAsia="Times New Roman" w:cstheme="minorHAnsi"/>
          <w:sz w:val="24"/>
          <w:szCs w:val="24"/>
          <w:lang w:eastAsia="pl-PL"/>
        </w:rPr>
        <w:t>pre-paid</w:t>
      </w:r>
      <w:proofErr w:type="spellEnd"/>
      <w:r w:rsidRPr="00234649">
        <w:rPr>
          <w:rFonts w:eastAsia="Times New Roman" w:cstheme="minorHAnsi"/>
          <w:sz w:val="24"/>
          <w:szCs w:val="24"/>
          <w:lang w:eastAsia="pl-PL"/>
        </w:rPr>
        <w:t>, karta wielowalutowa). Zawsze warto posiadać alternatywny sposób płatności, gdyby transakcja kartą okazała się niemożliwa.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Rozważ skorzystanie z usług sprawdzonego przewodnika turystycznego.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Przejrzyj fora internetowe poświęcone podróży do kraju, który planujesz odwiedzić – zawierają one wiele cennych informacji na temat bezpieczeństwa, przemieszczania się i lokalnych obyczajów.,  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Dowiedz się jaki ubiór i zwyczaje obowiązują w regionie do którego jedziesz. Normy kulturowe w innych krajach często są bardzo różne od zwyczajów panujących w Polsce.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Upewnij się u swojego dostawcy usług telekomunikacyjnych, że z Twojego telefonu będzie można dzwonić zagranicą. Rozważ pozostawienie numeru IMEI swojego telefonu rodzinie/przyjaciołom, którzy w razie problemów pomogą zablokować/zlokalizować aparat.</w:t>
      </w:r>
    </w:p>
    <w:p w:rsidR="00D6162E" w:rsidRPr="00234649" w:rsidRDefault="00D6162E" w:rsidP="00234649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Jeżeli planujesz jazdę samochodem za granicą, upewnij się, że twoje prawo jazdy jest ważne i akceptowane w kraju do którego wyjeżdżasz. W niektórych miejscach konieczne jest posiadanie międzynarodowego lub miejscowego prawa jazdy. Zapoznaj się z prawem drogowym państw, które odwiedzisz.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Warunki wjazdu, wizy i paszporty</w:t>
      </w:r>
    </w:p>
    <w:p w:rsidR="00D6162E" w:rsidRPr="00234649" w:rsidRDefault="00D6162E" w:rsidP="0023464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Sprawdź warunki wjazdu państwa do którego podróżujesz.</w:t>
      </w:r>
    </w:p>
    <w:p w:rsidR="00D6162E" w:rsidRPr="00234649" w:rsidRDefault="00D6162E" w:rsidP="0023464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Upewnij się, że posiadasz odpowiednią wizę oraz, że twój paszport jest ważny przez wystarczająco długi czas (niektóre kraje wymagają aby dokument podróży był ważny przynajmniej przez 6 miesięcy od daty wjazdu).</w:t>
      </w:r>
    </w:p>
    <w:p w:rsidR="00D6162E" w:rsidRPr="00234649" w:rsidRDefault="00D6162E" w:rsidP="00234649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Zapisz numer swojego paszportu. Zrób też jego zdjęcie lub kserokopię przechowuj ją  w osobnym miejscu, tak abyś zawsze miał/a do niej dostęp w razie potrzeby.</w:t>
      </w:r>
    </w:p>
    <w:p w:rsidR="00D6162E" w:rsidRPr="00234649" w:rsidRDefault="00D6162E" w:rsidP="00234649">
      <w:pPr>
        <w:pStyle w:val="Nagwek2"/>
        <w:spacing w:before="120" w:after="120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lastRenderedPageBreak/>
        <w:t>Ubezpieczenie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Wykup w rzetelnym towarzystwie ubezpieczeniowym kompleksową polisę dopasowaną do swoich potrzeb i planów wakacyjnych – to niewielki koszt, który może zaoszczędzić bardzo dużo kłopotów. Poza zgubionymi paszportami, kwestie związane z ubezpieczeniem są jednymi z najczęstszych i najpoważniejszych problemów zgłaszanych konsulom przez naszych turystów.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Upewnij się, że twoja polisa ubezpieczeniowa obejmuje wszystkie Twoje aktywności podczas pobytu zagranicą, , w tym sporty ekstremalne, czy wodne.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Rozszerz polisę o pokrycie kosztów transportu medycznego – brak takiego ubezpieczenia jest częstą przyczyną bardzo poważnych problemów.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 xml:space="preserve">W obliczu pandemii COVID-19 szukaj na rynku oferty ubezpieczenia podróżnego, które uwzględnia nową rzeczywistość i dodatkowo zabezpieczy Cię np. przed wysokimi kosztami leczenia w razie zakażenia </w:t>
      </w:r>
      <w:proofErr w:type="spellStart"/>
      <w:r w:rsidRPr="00234649">
        <w:rPr>
          <w:rFonts w:eastAsia="Times New Roman" w:cstheme="minorHAnsi"/>
          <w:sz w:val="24"/>
          <w:szCs w:val="24"/>
          <w:lang w:eastAsia="pl-PL"/>
        </w:rPr>
        <w:t>koronawirusem</w:t>
      </w:r>
      <w:proofErr w:type="spellEnd"/>
      <w:r w:rsidRPr="00234649">
        <w:rPr>
          <w:rFonts w:eastAsia="Times New Roman" w:cstheme="minorHAnsi"/>
          <w:sz w:val="24"/>
          <w:szCs w:val="24"/>
          <w:lang w:eastAsia="pl-PL"/>
        </w:rPr>
        <w:t xml:space="preserve"> zagranicą.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Jeżeli podróżujesz do państw Unii Europejskiej lub Europejskiego Stowarzyszenia Wolnego Handlu (Islandia, Liechtenstein, Norwegia, Szwajcaria), wyrób sobie  darmową kartę </w:t>
      </w:r>
      <w:hyperlink r:id="rId11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EKUZ</w:t>
        </w:r>
      </w:hyperlink>
      <w:r w:rsidRPr="00234649">
        <w:rPr>
          <w:rFonts w:eastAsia="Times New Roman" w:cstheme="minorHAnsi"/>
          <w:sz w:val="24"/>
          <w:szCs w:val="24"/>
          <w:lang w:eastAsia="pl-PL"/>
        </w:rPr>
        <w:t>, upoważniającą do bezpłatnej opieki zdrowotnej w ramach publicznego systemu opieki zdrowotnej danego państwa lub obniżenia jej kosztów. Pamiętaj, że nadal powinieneś posiadać ubezpieczenie podróżne.</w:t>
      </w:r>
    </w:p>
    <w:p w:rsidR="00D6162E" w:rsidRPr="00234649" w:rsidRDefault="00D6162E" w:rsidP="0023464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W sytuacji zagrożenia życia, zdrowia i bezpieczeństwa, zadzwoń pod numer 112, który jest numerem alarmowym w każdym państwie UE. Przed podróżami poza Europę sprawdź lokalny numer alarmowy.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Zdrowie</w:t>
      </w:r>
    </w:p>
    <w:p w:rsidR="00D6162E" w:rsidRPr="00234649" w:rsidRDefault="00D6162E" w:rsidP="00234649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Informacje dot. szczepień dla podróżujących znajdziesz na stronie </w:t>
      </w:r>
      <w:hyperlink r:id="rId12" w:history="1">
        <w:r w:rsidRPr="00234649">
          <w:rPr>
            <w:rFonts w:eastAsia="Times New Roman" w:cstheme="minorHAnsi"/>
            <w:sz w:val="24"/>
            <w:szCs w:val="24"/>
            <w:u w:val="single"/>
            <w:lang w:eastAsia="pl-PL"/>
          </w:rPr>
          <w:t>Narodowego Instytutu Zdrowia Publicznego – Państwowego Zakładu Higieny.</w:t>
        </w:r>
      </w:hyperlink>
    </w:p>
    <w:p w:rsidR="00D6162E" w:rsidRPr="00234649" w:rsidRDefault="00D6162E" w:rsidP="00234649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W miarę potrzeby skontaktuj się ze swoim lekarzem lub farmaceutą. W przypadku występowania niektórych dolegliwości konieczne może być zabranie dodatkowych lekarstw.</w:t>
      </w:r>
    </w:p>
    <w:p w:rsidR="00D6162E" w:rsidRPr="00234649" w:rsidRDefault="00D6162E" w:rsidP="00234649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Zabierz ze sobą zapas stale przyjmowanych leków na cały okres pobytu. Weź pod uwagę możliwe opóźnienia w powrocie z podróży.</w:t>
      </w:r>
    </w:p>
    <w:p w:rsidR="00D6162E" w:rsidRPr="00234649" w:rsidRDefault="00D6162E" w:rsidP="00234649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Niektóre leki dozwolone w Polsce mogą być zakazane w innych krajach, co może prowadzić do trudnych sytuacji np. podczas przekraczania granicy. W przypadku wątpliwości, czy twój lek jest dopuszczalny w państwie, które planujesz odwiedzić, skontaktuj się z jego placówką dyplomatyczną w Polsce.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Podczas pobytu za granicą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 xml:space="preserve">Nie podejmuj ryzykownych </w:t>
      </w:r>
      <w:proofErr w:type="spellStart"/>
      <w:r w:rsidRPr="00234649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34649">
        <w:rPr>
          <w:rFonts w:eastAsia="Times New Roman" w:cstheme="minorHAnsi"/>
          <w:sz w:val="24"/>
          <w:szCs w:val="24"/>
          <w:lang w:eastAsia="pl-PL"/>
        </w:rPr>
        <w:t>.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Cenne przedmioty trzymaj schowane i nie pozostawiaj ich bez opieki.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Zachowaj szczególną ostrożność przy robieniu zdjęć, kręceniu materiału wideo oraz używaniu lornetki. Takie zachowania mogą być źle odebrane przez służby niektórych państw, w szczególności gdy w pobliżu znajdują się obiekty wojskowe. W skrajnych przypadkach może się to skończyć nawet aresztowaniem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Zapisz w telefonie przydatne numery miejscowych instytucji (np. policja) oraz numer telefonu alarmowego najbliższej polskiej placówki dyplomatycznej.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Podczas podróży zagranicznej przestrzegaj praw i zwyczajów państwa, które odwiedzasz. Nie zapominaj, że jesteś tam gościem a gospodarze oczekują od ciebie stosownego zachowania.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lastRenderedPageBreak/>
        <w:t>Jeżeli w trakcie podróży zamierzasz uprawiać sporty wodne i ekstremalne, rób to jedynie za pośrednictwem licencjonowanych i ubezpieczonych operatorów. Przed wzięciem udziału w tego typu aktywnościach upewnij się, że w pełni zrozumiałeś/</w:t>
      </w:r>
      <w:proofErr w:type="spellStart"/>
      <w:r w:rsidRPr="00234649">
        <w:rPr>
          <w:rFonts w:eastAsia="Times New Roman" w:cstheme="minorHAnsi"/>
          <w:sz w:val="24"/>
          <w:szCs w:val="24"/>
          <w:lang w:eastAsia="pl-PL"/>
        </w:rPr>
        <w:t>aś</w:t>
      </w:r>
      <w:proofErr w:type="spellEnd"/>
      <w:r w:rsidRPr="00234649">
        <w:rPr>
          <w:rFonts w:eastAsia="Times New Roman" w:cstheme="minorHAnsi"/>
          <w:sz w:val="24"/>
          <w:szCs w:val="24"/>
          <w:lang w:eastAsia="pl-PL"/>
        </w:rPr>
        <w:t xml:space="preserve"> wskazówki instruktora i że jesteś odpowiednio ubezpieczony/a.</w:t>
      </w:r>
    </w:p>
    <w:p w:rsidR="00D6162E" w:rsidRPr="00234649" w:rsidRDefault="00D6162E" w:rsidP="00234649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lang w:eastAsia="pl-PL"/>
        </w:rPr>
        <w:t>Pamiętaj, że polskie służby konsularne nie podejmują interwencji w przypadku sporów wynikających z niewywiązywania się z zawartych umów. To znaczy, że nie udzielą Ci pomocy np. w przypadku nieopłaconych rachunków i mandatów, nieodpowiadających Twoim oczekiwaniom warunków pobytu w hotelu, niewywiązaniu się przez kontrahentów zagranicznych z umów i kontraktów itp.</w:t>
      </w:r>
    </w:p>
    <w:p w:rsidR="00D6162E" w:rsidRPr="00234649" w:rsidRDefault="00D6162E" w:rsidP="00234649">
      <w:pPr>
        <w:pStyle w:val="Nagwek1"/>
        <w:spacing w:before="120" w:after="120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Jakiej pomocy możesz oczekiwać od Konsula:</w:t>
      </w:r>
    </w:p>
    <w:p w:rsidR="00D6162E" w:rsidRPr="00234649" w:rsidRDefault="00D6162E" w:rsidP="00234649">
      <w:pPr>
        <w:pStyle w:val="Nagwek2"/>
        <w:spacing w:before="120" w:after="120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Pomoc finansowa</w:t>
      </w:r>
    </w:p>
    <w:p w:rsidR="00D6162E" w:rsidRPr="00234649" w:rsidRDefault="00D6162E" w:rsidP="00234649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Jeżeli utraciłeś środki finansowe możesz skorzystać z pomocy najbliższego  polskiego urzędu konsularnego. Konsul ułatwi kontakt z krewnymi lub znajomymi, którzy prześlą Ci pieniądze za pośrednictwem banku lub firmy świadczącej tego rodzaju usługi.</w:t>
      </w:r>
    </w:p>
    <w:p w:rsidR="00D6162E" w:rsidRPr="00234649" w:rsidRDefault="00D6162E" w:rsidP="00234649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uzasadnionych przypadkach, jeżeli nie ma innych możliwości przekazania pieniędzy, konsul może wypłacić kwotę, jaka zostanie wpłacona przez krewnych lub znajomych na konto Ministerstwa Spraw Zagranicznych.</w:t>
      </w:r>
    </w:p>
    <w:p w:rsidR="00D6162E" w:rsidRPr="00234649" w:rsidRDefault="00D6162E" w:rsidP="00234649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szczególnie uzasadnionych przypadkach konsul może udzielić pomocy finansowej niezbędnej na powrót do Polski najtańszym środkiem transportu, o ile zobowiążesz się pisemnie do zwrotu pomocy po powrocie.</w:t>
      </w:r>
    </w:p>
    <w:p w:rsidR="00D6162E" w:rsidRPr="00234649" w:rsidRDefault="00D6162E" w:rsidP="00234649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Przekazywanie środków pieniężnych przez polskie urzędy konsularne ograniczone jest do wyjątkowych sytuacji, ponieważ do zdecydowanej większości państw można przesłać pieniądze drogą bankową. W kraju działają też firmy świadczące płatne usługi transferu pieniędzy za granicę, które praktycznie natychmiast po potwierdzeniu operacji wypłacają równowartość kwoty wpłaconej w Polsce.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Zatrzymanie/aresztowanie</w:t>
      </w:r>
    </w:p>
    <w:p w:rsidR="00D6162E" w:rsidRPr="00234649" w:rsidRDefault="00D6162E" w:rsidP="00234649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Jeżeli zostałeś zatrzymany, aresztowany lub pozbawiony wolności, masz prawo żądać kontaktu z konsulem. Konsul zadba o to, abyś nie był traktowany przez władze miejscowe gorzej niż obywatele innych państw.</w:t>
      </w:r>
    </w:p>
    <w:p w:rsidR="00D6162E" w:rsidRPr="00234649" w:rsidRDefault="00D6162E" w:rsidP="00234649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Na Twój wniosek konsul powiadomi rodzinę o Twojej sytuacji, będzie utrzymywać z Tobą kontakt, uzyska od władz miejscowych i przekaże Ci informację o powodach zatrzymania, procedurze sądowej oraz przewidywanej wysokości grożącej Ci kary. Udostępni Ci również listę miejscowych adwokatów, z której będziesz mógł wybrać i samodzielnie zaangażować pełnomocnika prawnego.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Zaginięcie</w:t>
      </w:r>
    </w:p>
    <w:p w:rsidR="00D6162E" w:rsidRPr="00234649" w:rsidRDefault="00D6162E" w:rsidP="00234649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przypadku zaginięcia bliskiej osoby natychmiast skontaktuj się z najbliższą jednostką policji w kraju pobytu i dokonaj stosownego zgłoszenia. Poproś rodzinę o zgłoszenie zaginięcia również w Polsce w jednostce policji w miejscu stałego zamieszkania osoby poszukiwanej.</w:t>
      </w:r>
    </w:p>
    <w:p w:rsidR="00D6162E" w:rsidRPr="00234649" w:rsidRDefault="00D6162E" w:rsidP="00234649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Skontaktuj się z konsulem RP, który poprzez kontakt z miejscowymi władzami pomoże sprawdzić, czy poszukiwana osoba nie przebywa w szpitalu lub areszcie.</w:t>
      </w:r>
    </w:p>
    <w:p w:rsidR="00D6162E" w:rsidRPr="00234649" w:rsidRDefault="00D6162E" w:rsidP="00234649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Jeżeli w danym kraju działa organizacja pozarządowa, która zajmuje się poszukiwaniem zaginionych osób, nawiąż z nią kontakt i dokonaj stosownego zgłoszenia.</w:t>
      </w:r>
    </w:p>
    <w:p w:rsidR="00D6162E" w:rsidRPr="00234649" w:rsidRDefault="00D6162E" w:rsidP="00234649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lastRenderedPageBreak/>
        <w:t>Skontaktuj się z fundacją ITAKA (linia wsparcia +48 22 654 70 70).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Zgon</w:t>
      </w:r>
    </w:p>
    <w:p w:rsidR="00D6162E" w:rsidRPr="00234649" w:rsidRDefault="00D6162E" w:rsidP="00234649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przypadku zgonu, konsul za pośrednictwem Urzędu Wojewódzkiego powiadamia rodzinę osoby zmarłej w kraju oraz służy pomocą w załatwianiu formalności na miejscu.</w:t>
      </w:r>
    </w:p>
    <w:p w:rsidR="00D6162E" w:rsidRPr="00234649" w:rsidRDefault="00D6162E" w:rsidP="00234649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3464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przypadku decyzji o sprowadzaniu ciała do Polski koszty z tym związane ponosi ubezpieczyciel, a w sytuacji braku odpowiedniego ubezpieczenia – rodzina. Konsulat nie może sfinansować transportu ciała do Polski.</w:t>
      </w:r>
    </w:p>
    <w:p w:rsidR="00D6162E" w:rsidRPr="00234649" w:rsidRDefault="00D6162E" w:rsidP="00234649">
      <w:pPr>
        <w:pStyle w:val="Nagwek2"/>
        <w:spacing w:before="120" w:after="120"/>
        <w:ind w:left="284" w:hanging="284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Brak polskiego przedstawicielstwa</w:t>
      </w:r>
    </w:p>
    <w:p w:rsidR="00D6162E" w:rsidRPr="00234649" w:rsidRDefault="00D6162E" w:rsidP="00234649">
      <w:pPr>
        <w:pStyle w:val="Akapitzlist"/>
        <w:numPr>
          <w:ilvl w:val="0"/>
          <w:numId w:val="14"/>
        </w:numPr>
        <w:ind w:left="284" w:hanging="284"/>
        <w:rPr>
          <w:lang w:eastAsia="pl-PL"/>
        </w:rPr>
      </w:pPr>
      <w:r w:rsidRPr="00234649">
        <w:rPr>
          <w:shd w:val="clear" w:color="auto" w:fill="FFFFFF"/>
          <w:lang w:eastAsia="pl-PL"/>
        </w:rPr>
        <w:t>Jeśli przebywasz w państwie nienależącym do Unii Europejskiej, w którym nie ma polskiej ambasady, konsulatu zawodowego - masz prawo do pomocy konsularnej ze strony przedstawicielstw innych państw członkowskich Unii Europejskiej na równi z obywatelami tych państw.</w:t>
      </w:r>
    </w:p>
    <w:p w:rsidR="00D6162E" w:rsidRPr="00234649" w:rsidRDefault="00D6162E" w:rsidP="00234649">
      <w:pPr>
        <w:pStyle w:val="Akapitzlist"/>
        <w:numPr>
          <w:ilvl w:val="0"/>
          <w:numId w:val="14"/>
        </w:numPr>
        <w:ind w:left="284" w:hanging="284"/>
        <w:rPr>
          <w:lang w:eastAsia="pl-PL"/>
        </w:rPr>
      </w:pPr>
      <w:r w:rsidRPr="00234649">
        <w:rPr>
          <w:shd w:val="clear" w:color="auto" w:fill="FFFFFF"/>
          <w:lang w:eastAsia="pl-PL"/>
        </w:rPr>
        <w:t>W przypadku utraty lub kradzieży dokumentów konsul unijny, może wydać tymczasowy dokument podróży (</w:t>
      </w:r>
      <w:proofErr w:type="spellStart"/>
      <w:r w:rsidRPr="00234649">
        <w:rPr>
          <w:shd w:val="clear" w:color="auto" w:fill="FFFFFF"/>
          <w:lang w:eastAsia="pl-PL"/>
        </w:rPr>
        <w:t>Emergency</w:t>
      </w:r>
      <w:proofErr w:type="spellEnd"/>
      <w:r w:rsidRPr="00234649">
        <w:rPr>
          <w:shd w:val="clear" w:color="auto" w:fill="FFFFFF"/>
          <w:lang w:eastAsia="pl-PL"/>
        </w:rPr>
        <w:t xml:space="preserve"> Travel </w:t>
      </w:r>
      <w:proofErr w:type="spellStart"/>
      <w:r w:rsidRPr="00234649">
        <w:rPr>
          <w:shd w:val="clear" w:color="auto" w:fill="FFFFFF"/>
          <w:lang w:eastAsia="pl-PL"/>
        </w:rPr>
        <w:t>Document</w:t>
      </w:r>
      <w:proofErr w:type="spellEnd"/>
      <w:r w:rsidRPr="00234649">
        <w:rPr>
          <w:shd w:val="clear" w:color="auto" w:fill="FFFFFF"/>
          <w:lang w:eastAsia="pl-PL"/>
        </w:rPr>
        <w:t xml:space="preserve"> - ETD), który umożliwi Ci powrót do miejsca stałego pobytu.</w:t>
      </w:r>
    </w:p>
    <w:p w:rsidR="00D6162E" w:rsidRPr="00234649" w:rsidRDefault="00D6162E" w:rsidP="00234649">
      <w:pPr>
        <w:pStyle w:val="Nagwek1"/>
        <w:spacing w:before="120" w:after="120"/>
        <w:rPr>
          <w:rFonts w:eastAsia="Times New Roman"/>
          <w:b/>
          <w:color w:val="auto"/>
          <w:lang w:eastAsia="pl-PL"/>
        </w:rPr>
      </w:pPr>
      <w:r w:rsidRPr="00234649">
        <w:rPr>
          <w:rFonts w:eastAsia="Times New Roman"/>
          <w:b/>
          <w:color w:val="auto"/>
          <w:lang w:eastAsia="pl-PL"/>
        </w:rPr>
        <w:t>Czego nie możesz oczekiwać od konsula?</w:t>
      </w:r>
    </w:p>
    <w:p w:rsidR="00D6162E" w:rsidRPr="00234649" w:rsidRDefault="00D6162E" w:rsidP="00234649">
      <w:pPr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Podczas podróży zagranicznej przestrzegaj praw i zwyczajów państwa, które odwiedzasz. Nie zapominaj, że jesteś tam gościem a gospodarze oczekują od Ciebie stosownego zachowania.</w:t>
      </w:r>
    </w:p>
    <w:p w:rsidR="00D6162E" w:rsidRPr="00234649" w:rsidRDefault="00D6162E" w:rsidP="00234649">
      <w:pPr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Pamiętaj, że konsul działa w granicach prawa i nie zawsze będzie mógł Ci pomóc.</w:t>
      </w:r>
    </w:p>
    <w:p w:rsidR="00D6162E" w:rsidRPr="00234649" w:rsidRDefault="00D6162E" w:rsidP="00234649">
      <w:pPr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Pamiętaj, że konsul:</w:t>
      </w:r>
    </w:p>
    <w:p w:rsidR="00D6162E" w:rsidRPr="00234649" w:rsidRDefault="00D6162E" w:rsidP="0023464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nie reguluje zobowiązań finansowych, takich jak: długi, grzywny, mandaty, koszty postępowania sądowego, w tym usług adwokata itp.,</w:t>
      </w:r>
    </w:p>
    <w:p w:rsidR="00D6162E" w:rsidRPr="00234649" w:rsidRDefault="00D6162E" w:rsidP="0023464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nie pełni funkcji adwokata i nie zaangażuje w Twoim imieniu miejscowego prawnika,</w:t>
      </w:r>
    </w:p>
    <w:p w:rsidR="00D6162E" w:rsidRPr="00234649" w:rsidRDefault="00D6162E" w:rsidP="0023464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nie świadczy usług, które wykonują biura turystyczne, banki, firmy ubezpieczeniowe oraz firmy transportowe (nie dokonuje np. zmiany rezerwacji Twojego biletu jeśli odwołany zostanie lot),</w:t>
      </w:r>
    </w:p>
    <w:p w:rsidR="00D6162E" w:rsidRPr="00234649" w:rsidRDefault="00D6162E" w:rsidP="0023464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  <w:lang w:eastAsia="pl-PL"/>
        </w:rPr>
      </w:pPr>
      <w:r w:rsidRPr="00234649">
        <w:rPr>
          <w:sz w:val="24"/>
          <w:szCs w:val="24"/>
          <w:shd w:val="clear" w:color="auto" w:fill="FFFFFF"/>
          <w:lang w:eastAsia="pl-PL"/>
        </w:rPr>
        <w:t>nie pośredniczy w uzyskaniu zgody na zatrudnienie oraz w poszukiwaniu miejsca zakwaterowania,</w:t>
      </w:r>
    </w:p>
    <w:p w:rsidR="00D6162E" w:rsidRPr="00234649" w:rsidRDefault="00D6162E" w:rsidP="00234649">
      <w:pPr>
        <w:pStyle w:val="Akapitzlist"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234649">
        <w:rPr>
          <w:sz w:val="24"/>
          <w:szCs w:val="24"/>
          <w:shd w:val="clear" w:color="auto" w:fill="FFFFFF"/>
          <w:lang w:eastAsia="pl-PL"/>
        </w:rPr>
        <w:t>nie podejmuje interwencji w przypadku konfliktów wynikających z niewywiązywania się z zawartych przez Ciebie umów cywilnoprawnych (dotyczących np. stosunku pracy, zakupu usług turystycznych, biletu lotniczego, itp.).</w:t>
      </w:r>
    </w:p>
    <w:sectPr w:rsidR="00D6162E" w:rsidRPr="0023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14F"/>
    <w:multiLevelType w:val="multilevel"/>
    <w:tmpl w:val="1B7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50958"/>
    <w:multiLevelType w:val="multilevel"/>
    <w:tmpl w:val="38F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C1444"/>
    <w:multiLevelType w:val="hybridMultilevel"/>
    <w:tmpl w:val="8154F2CE"/>
    <w:lvl w:ilvl="0" w:tplc="9212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30DF9"/>
    <w:multiLevelType w:val="multilevel"/>
    <w:tmpl w:val="61F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E42BB"/>
    <w:multiLevelType w:val="multilevel"/>
    <w:tmpl w:val="A20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A4CBA"/>
    <w:multiLevelType w:val="multilevel"/>
    <w:tmpl w:val="8D9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7964AD"/>
    <w:multiLevelType w:val="multilevel"/>
    <w:tmpl w:val="13E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943349"/>
    <w:multiLevelType w:val="multilevel"/>
    <w:tmpl w:val="687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85583"/>
    <w:multiLevelType w:val="hybridMultilevel"/>
    <w:tmpl w:val="7AC8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61F0F"/>
    <w:multiLevelType w:val="multilevel"/>
    <w:tmpl w:val="9188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51FA8"/>
    <w:multiLevelType w:val="multilevel"/>
    <w:tmpl w:val="682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EF19C0"/>
    <w:multiLevelType w:val="multilevel"/>
    <w:tmpl w:val="2CF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0670B"/>
    <w:multiLevelType w:val="hybridMultilevel"/>
    <w:tmpl w:val="A7BA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972CA"/>
    <w:multiLevelType w:val="multilevel"/>
    <w:tmpl w:val="1C3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2E"/>
    <w:rsid w:val="00234649"/>
    <w:rsid w:val="00427685"/>
    <w:rsid w:val="00A22B7D"/>
    <w:rsid w:val="00BE4707"/>
    <w:rsid w:val="00D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1BFC"/>
  <w15:chartTrackingRefBased/>
  <w15:docId w15:val="{B8ED90E2-A877-4091-85EE-EB5914F5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61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16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16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62E"/>
    <w:rPr>
      <w:b/>
      <w:bCs/>
    </w:rPr>
  </w:style>
  <w:style w:type="paragraph" w:styleId="Akapitzlist">
    <w:name w:val="List Paragraph"/>
    <w:basedOn w:val="Normalny"/>
    <w:uiPriority w:val="34"/>
    <w:qFormat/>
    <w:rsid w:val="00BE470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34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34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46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jakiej-pomocy-moze-udzielic-konsu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dyplomacja/polskie-przedstawicielstwa-na-swiecie" TargetMode="External"/><Relationship Id="rId12" Type="http://schemas.openxmlformats.org/officeDocument/2006/relationships/hyperlink" Target="https://szczepienia.pzh.gov.pl/wszystko-o-szczepieniach/jak-sie-zabezpieczyc-przed-podroza-zagranicz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open.europa.eu/pl" TargetMode="External"/><Relationship Id="rId11" Type="http://schemas.openxmlformats.org/officeDocument/2006/relationships/hyperlink" Target="https://www.nfz.gov.pl/dla-pacjenta/nasze-zdrowie-w-ue/leczenie-w-krajach-unii-europejskiej-i-efta/jak-wyrobic-karte-ekuz/" TargetMode="External"/><Relationship Id="rId5" Type="http://schemas.openxmlformats.org/officeDocument/2006/relationships/hyperlink" Target="https://www.gov.pl/web/dyplomacja/informacje-dla-podrozujacych" TargetMode="External"/><Relationship Id="rId10" Type="http://schemas.openxmlformats.org/officeDocument/2006/relationships/hyperlink" Target="http://twitter.com/PolakZaGra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glos-pobyt-za-granica-system-odyseus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Kurzawa Szymon</dc:creator>
  <cp:keywords/>
  <dc:description/>
  <cp:lastModifiedBy>m.gawronska</cp:lastModifiedBy>
  <cp:revision>2</cp:revision>
  <dcterms:created xsi:type="dcterms:W3CDTF">2021-09-20T07:00:00Z</dcterms:created>
  <dcterms:modified xsi:type="dcterms:W3CDTF">2021-09-20T07:00:00Z</dcterms:modified>
</cp:coreProperties>
</file>